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4F5" w:rsidRPr="00157328" w:rsidRDefault="00E634F5" w:rsidP="00E634F5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</w:p>
    <w:p w:rsidR="00E634F5" w:rsidRPr="00157328" w:rsidRDefault="00E634F5" w:rsidP="00E634F5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1 Что такое темперамент?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sz w:val="24"/>
          <w:szCs w:val="24"/>
        </w:rPr>
        <w:t xml:space="preserve"> К</w:t>
      </w:r>
      <w:proofErr w:type="gramEnd"/>
      <w:r w:rsidRPr="00157328">
        <w:rPr>
          <w:sz w:val="24"/>
          <w:szCs w:val="24"/>
        </w:rPr>
        <w:t>акие основные типы темперамента вы знаете?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</w:t>
      </w:r>
      <w:proofErr w:type="gramStart"/>
      <w:r w:rsidRPr="00157328">
        <w:rPr>
          <w:sz w:val="24"/>
          <w:szCs w:val="24"/>
        </w:rPr>
        <w:t xml:space="preserve"> В</w:t>
      </w:r>
      <w:proofErr w:type="gramEnd"/>
      <w:r w:rsidRPr="00157328">
        <w:rPr>
          <w:sz w:val="24"/>
          <w:szCs w:val="24"/>
        </w:rPr>
        <w:t xml:space="preserve"> чем заключается суть учения о темпераменте Гиппократа?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 xml:space="preserve">4 Что вы знаете о типологии темперамента </w:t>
      </w:r>
      <w:proofErr w:type="spellStart"/>
      <w:r w:rsidRPr="00157328">
        <w:rPr>
          <w:sz w:val="24"/>
          <w:szCs w:val="24"/>
        </w:rPr>
        <w:t>Э.Кречмера</w:t>
      </w:r>
      <w:proofErr w:type="spellEnd"/>
      <w:r w:rsidRPr="00157328">
        <w:rPr>
          <w:sz w:val="24"/>
          <w:szCs w:val="24"/>
        </w:rPr>
        <w:t>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5</w:t>
      </w:r>
      <w:proofErr w:type="gramStart"/>
      <w:r w:rsidRPr="00157328">
        <w:rPr>
          <w:sz w:val="24"/>
          <w:szCs w:val="24"/>
        </w:rPr>
        <w:t xml:space="preserve"> В</w:t>
      </w:r>
      <w:proofErr w:type="gramEnd"/>
      <w:r w:rsidRPr="00157328">
        <w:rPr>
          <w:sz w:val="24"/>
          <w:szCs w:val="24"/>
        </w:rPr>
        <w:t xml:space="preserve"> чем суть конституционной концепции </w:t>
      </w:r>
      <w:proofErr w:type="spellStart"/>
      <w:r w:rsidRPr="00157328">
        <w:rPr>
          <w:sz w:val="24"/>
          <w:szCs w:val="24"/>
        </w:rPr>
        <w:t>У.Шелдона</w:t>
      </w:r>
      <w:proofErr w:type="spellEnd"/>
      <w:r w:rsidRPr="00157328">
        <w:rPr>
          <w:sz w:val="24"/>
          <w:szCs w:val="24"/>
        </w:rPr>
        <w:t>?</w:t>
      </w:r>
    </w:p>
    <w:p w:rsidR="00E634F5" w:rsidRPr="00157328" w:rsidRDefault="00E634F5" w:rsidP="00E634F5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6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 xml:space="preserve">асскажите об исследовании проблемы темперамента в трудах </w:t>
      </w:r>
      <w:proofErr w:type="spellStart"/>
      <w:r w:rsidRPr="00157328">
        <w:rPr>
          <w:sz w:val="24"/>
          <w:szCs w:val="24"/>
        </w:rPr>
        <w:t>И.П.Павлова</w:t>
      </w:r>
      <w:proofErr w:type="spellEnd"/>
    </w:p>
    <w:p w:rsidR="00E634F5" w:rsidRPr="00157328" w:rsidRDefault="00E634F5" w:rsidP="00E634F5">
      <w:pPr>
        <w:ind w:firstLine="708"/>
        <w:rPr>
          <w:sz w:val="24"/>
          <w:szCs w:val="24"/>
        </w:rPr>
      </w:pPr>
      <w:r>
        <w:rPr>
          <w:sz w:val="24"/>
          <w:szCs w:val="24"/>
        </w:rPr>
        <w:t>7</w:t>
      </w:r>
      <w:r w:rsidRPr="00157328">
        <w:rPr>
          <w:sz w:val="24"/>
          <w:szCs w:val="24"/>
        </w:rPr>
        <w:t xml:space="preserve"> Что означает «акцентуации </w:t>
      </w:r>
      <w:proofErr w:type="gramStart"/>
      <w:r w:rsidRPr="00157328">
        <w:rPr>
          <w:sz w:val="24"/>
          <w:szCs w:val="24"/>
        </w:rPr>
        <w:t>характера</w:t>
      </w:r>
      <w:proofErr w:type="gramEnd"/>
      <w:r w:rsidRPr="00157328">
        <w:rPr>
          <w:sz w:val="24"/>
          <w:szCs w:val="24"/>
        </w:rPr>
        <w:t xml:space="preserve">» и </w:t>
      </w:r>
      <w:proofErr w:type="gramStart"/>
      <w:r w:rsidRPr="00157328">
        <w:rPr>
          <w:sz w:val="24"/>
          <w:szCs w:val="24"/>
        </w:rPr>
        <w:t>какие</w:t>
      </w:r>
      <w:proofErr w:type="gramEnd"/>
      <w:r w:rsidRPr="00157328">
        <w:rPr>
          <w:sz w:val="24"/>
          <w:szCs w:val="24"/>
        </w:rPr>
        <w:t xml:space="preserve"> типы акцентуации вы знаете?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>
        <w:rPr>
          <w:sz w:val="24"/>
          <w:szCs w:val="24"/>
        </w:rPr>
        <w:t>8</w:t>
      </w:r>
      <w:r w:rsidRPr="00157328">
        <w:rPr>
          <w:sz w:val="24"/>
          <w:szCs w:val="24"/>
        </w:rPr>
        <w:t xml:space="preserve"> Что влияет на формирование характера?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>
        <w:rPr>
          <w:sz w:val="24"/>
          <w:szCs w:val="24"/>
        </w:rPr>
        <w:t>9</w:t>
      </w:r>
      <w:proofErr w:type="gramStart"/>
      <w:r w:rsidRPr="00157328">
        <w:rPr>
          <w:sz w:val="24"/>
          <w:szCs w:val="24"/>
        </w:rPr>
        <w:t xml:space="preserve"> К</w:t>
      </w:r>
      <w:proofErr w:type="gramEnd"/>
      <w:r w:rsidRPr="00157328">
        <w:rPr>
          <w:sz w:val="24"/>
          <w:szCs w:val="24"/>
        </w:rPr>
        <w:t>ак характер проявляется через деятельность?</w:t>
      </w:r>
    </w:p>
    <w:p w:rsidR="00E634F5" w:rsidRPr="00157328" w:rsidRDefault="00E634F5" w:rsidP="00E634F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r>
        <w:rPr>
          <w:sz w:val="24"/>
          <w:szCs w:val="24"/>
        </w:rPr>
        <w:t>0</w:t>
      </w:r>
      <w:bookmarkStart w:id="0" w:name="_GoBack"/>
      <w:bookmarkEnd w:id="0"/>
      <w:r w:rsidRPr="00157328">
        <w:rPr>
          <w:sz w:val="24"/>
          <w:szCs w:val="24"/>
        </w:rPr>
        <w:t xml:space="preserve"> В чем проявляется трансформация характера в течение жизни?</w:t>
      </w:r>
    </w:p>
    <w:sectPr w:rsidR="00E634F5" w:rsidRPr="00157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0A2"/>
    <w:rsid w:val="007740A2"/>
    <w:rsid w:val="00D47A50"/>
    <w:rsid w:val="00E6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4F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4F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>Romeo1994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2020-01-11T06:22:00Z</dcterms:created>
  <dcterms:modified xsi:type="dcterms:W3CDTF">2020-01-11T06:24:00Z</dcterms:modified>
</cp:coreProperties>
</file>